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AF692E" w:rsidR="00AF636C" w:rsidRDefault="00ED6227">
      <w:pPr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KINNERLEY PARISH COUNCIL</w:t>
      </w:r>
    </w:p>
    <w:p w14:paraId="00000002" w14:textId="5D649E12" w:rsidR="00AF636C" w:rsidRDefault="00ED6227">
      <w:pPr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GROUNDS MAINTENANCE CONTRACT SPECIFICATION 202</w:t>
      </w:r>
      <w:r w:rsidR="001E57B5">
        <w:rPr>
          <w:rFonts w:ascii="Arial" w:eastAsia="Arial" w:hAnsi="Arial" w:cs="Arial"/>
          <w:b/>
          <w:sz w:val="22"/>
          <w:szCs w:val="22"/>
          <w:u w:val="single"/>
        </w:rPr>
        <w:t>4</w:t>
      </w:r>
      <w:r w:rsidR="00944561">
        <w:rPr>
          <w:rFonts w:ascii="Arial" w:eastAsia="Arial" w:hAnsi="Arial" w:cs="Arial"/>
          <w:b/>
          <w:sz w:val="22"/>
          <w:szCs w:val="22"/>
          <w:u w:val="single"/>
        </w:rPr>
        <w:t>-202</w:t>
      </w:r>
      <w:r w:rsidR="001E57B5">
        <w:rPr>
          <w:rFonts w:ascii="Arial" w:eastAsia="Arial" w:hAnsi="Arial" w:cs="Arial"/>
          <w:b/>
          <w:sz w:val="22"/>
          <w:szCs w:val="22"/>
          <w:u w:val="single"/>
        </w:rPr>
        <w:t>7</w:t>
      </w:r>
    </w:p>
    <w:p w14:paraId="00000003" w14:textId="77777777" w:rsidR="00AF636C" w:rsidRDefault="00AF636C">
      <w:pPr>
        <w:ind w:left="0" w:hanging="2"/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00000004" w14:textId="77777777" w:rsidR="00AF636C" w:rsidRPr="00A625ED" w:rsidRDefault="00ED6227" w:rsidP="003F1810">
      <w:pPr>
        <w:ind w:leftChars="-237" w:left="-567" w:hanging="2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 w:rsidRPr="00A625ED">
        <w:rPr>
          <w:rFonts w:ascii="Arial" w:eastAsia="Arial" w:hAnsi="Arial" w:cs="Arial"/>
          <w:b/>
          <w:sz w:val="20"/>
          <w:szCs w:val="20"/>
        </w:rPr>
        <w:t>A)The</w:t>
      </w:r>
      <w:proofErr w:type="gramEnd"/>
      <w:r w:rsidRPr="00A625ED">
        <w:rPr>
          <w:rFonts w:ascii="Arial" w:eastAsia="Arial" w:hAnsi="Arial" w:cs="Arial"/>
          <w:b/>
          <w:sz w:val="20"/>
          <w:szCs w:val="20"/>
        </w:rPr>
        <w:t xml:space="preserve"> Playing Field/Village Hall Surrounds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34"/>
        <w:gridCol w:w="8455"/>
        <w:gridCol w:w="1843"/>
      </w:tblGrid>
      <w:tr w:rsidR="00D50A35" w:rsidRPr="00A625ED" w14:paraId="3BE394BF" w14:textId="77777777" w:rsidTr="00D50A35">
        <w:tc>
          <w:tcPr>
            <w:tcW w:w="334" w:type="dxa"/>
          </w:tcPr>
          <w:p w14:paraId="52C52FE2" w14:textId="77777777" w:rsidR="00D50A35" w:rsidRPr="00A625ED" w:rsidRDefault="00D50A35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5" w:type="dxa"/>
          </w:tcPr>
          <w:p w14:paraId="71CAC88A" w14:textId="77777777" w:rsidR="00D50A35" w:rsidRPr="00A625ED" w:rsidRDefault="00D50A35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C555D" w14:textId="1EC1C9B4" w:rsidR="00D50A35" w:rsidRPr="00A625ED" w:rsidRDefault="00D50A35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Proposed price</w:t>
            </w:r>
          </w:p>
        </w:tc>
      </w:tr>
      <w:tr w:rsidR="000C12DD" w:rsidRPr="00A625ED" w14:paraId="0C6F778B" w14:textId="3686FB49" w:rsidTr="00D50A35">
        <w:tc>
          <w:tcPr>
            <w:tcW w:w="334" w:type="dxa"/>
          </w:tcPr>
          <w:p w14:paraId="7544006C" w14:textId="06F5AB1B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55" w:type="dxa"/>
          </w:tcPr>
          <w:p w14:paraId="4CD11716" w14:textId="6441EA89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cut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once a fortnight commencing mid-end of March = 14 cuts, cutting height 30-50 mm</w:t>
            </w:r>
          </w:p>
        </w:tc>
        <w:tc>
          <w:tcPr>
            <w:tcW w:w="1843" w:type="dxa"/>
          </w:tcPr>
          <w:p w14:paraId="7362FEAD" w14:textId="77777777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2DD" w:rsidRPr="00A625ED" w14:paraId="43994E9E" w14:textId="04E618DE" w:rsidTr="00D50A35">
        <w:tc>
          <w:tcPr>
            <w:tcW w:w="334" w:type="dxa"/>
          </w:tcPr>
          <w:p w14:paraId="2B49CD17" w14:textId="19B1E27C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455" w:type="dxa"/>
          </w:tcPr>
          <w:p w14:paraId="494DAAAB" w14:textId="2F73C6D0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Edges, banks and around features and play equipment to be strimmed (including the slide mound). Weeds 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cleared/treated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around play equipment.</w:t>
            </w:r>
          </w:p>
        </w:tc>
        <w:tc>
          <w:tcPr>
            <w:tcW w:w="1843" w:type="dxa"/>
          </w:tcPr>
          <w:p w14:paraId="0A54A736" w14:textId="77777777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2DD" w:rsidRPr="00A625ED" w14:paraId="07FF9A0C" w14:textId="5554643F" w:rsidTr="00D50A35">
        <w:tc>
          <w:tcPr>
            <w:tcW w:w="334" w:type="dxa"/>
          </w:tcPr>
          <w:p w14:paraId="6B69DDD6" w14:textId="1A0DC417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455" w:type="dxa"/>
          </w:tcPr>
          <w:p w14:paraId="57703DCC" w14:textId="430D636F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iCs/>
                <w:sz w:val="20"/>
                <w:szCs w:val="20"/>
              </w:rPr>
              <w:t>Yearly Cut back hedging around the perimeter of the Playing field to stop encroachment</w:t>
            </w:r>
          </w:p>
        </w:tc>
        <w:tc>
          <w:tcPr>
            <w:tcW w:w="1843" w:type="dxa"/>
          </w:tcPr>
          <w:p w14:paraId="21969BA8" w14:textId="77777777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0C12DD" w:rsidRPr="00A625ED" w14:paraId="2E2B1753" w14:textId="2E34CCEC" w:rsidTr="00D50A35">
        <w:tc>
          <w:tcPr>
            <w:tcW w:w="334" w:type="dxa"/>
          </w:tcPr>
          <w:p w14:paraId="259BDCCD" w14:textId="5262A9F2" w:rsidR="000C12DD" w:rsidRPr="00A625ED" w:rsidRDefault="000C12D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455" w:type="dxa"/>
          </w:tcPr>
          <w:p w14:paraId="67727CD0" w14:textId="6B9E4FC7" w:rsidR="000C12DD" w:rsidRPr="00A625ED" w:rsidRDefault="000C12DD" w:rsidP="008A3BF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Weed clearance/treatment around the Parish Hall/particularly in the gravel area to the rear of the hall</w:t>
            </w:r>
          </w:p>
        </w:tc>
        <w:tc>
          <w:tcPr>
            <w:tcW w:w="1843" w:type="dxa"/>
          </w:tcPr>
          <w:p w14:paraId="3AA63C6C" w14:textId="77777777" w:rsidR="000C12DD" w:rsidRPr="00A625ED" w:rsidRDefault="000C12DD" w:rsidP="008A3BF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7AA701E0" w:rsidR="00AF636C" w:rsidRPr="00A625ED" w:rsidRDefault="003F1810" w:rsidP="003F1810">
      <w:pPr>
        <w:ind w:leftChars="-237" w:left="-567" w:hanging="2"/>
        <w:jc w:val="both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Debris </w:t>
      </w:r>
      <w:r w:rsidR="008A3BFF" w:rsidRPr="00A625ED">
        <w:rPr>
          <w:rFonts w:ascii="Arial" w:eastAsia="Arial" w:hAnsi="Arial" w:cs="Arial"/>
          <w:b/>
          <w:sz w:val="20"/>
          <w:szCs w:val="20"/>
        </w:rPr>
        <w:t xml:space="preserve">to </w:t>
      </w:r>
      <w:proofErr w:type="gramStart"/>
      <w:r w:rsidR="008A3BFF" w:rsidRPr="00A625ED">
        <w:rPr>
          <w:rFonts w:ascii="Arial" w:eastAsia="Arial" w:hAnsi="Arial" w:cs="Arial"/>
          <w:b/>
          <w:sz w:val="20"/>
          <w:szCs w:val="20"/>
        </w:rPr>
        <w:t>be swept</w:t>
      </w:r>
      <w:proofErr w:type="gramEnd"/>
      <w:r w:rsidR="008A3BFF" w:rsidRPr="00A625ED">
        <w:rPr>
          <w:rFonts w:ascii="Arial" w:eastAsia="Arial" w:hAnsi="Arial" w:cs="Arial"/>
          <w:b/>
          <w:sz w:val="20"/>
          <w:szCs w:val="20"/>
        </w:rPr>
        <w:t xml:space="preserve"> clear of all tarmac and paved areas</w:t>
      </w:r>
    </w:p>
    <w:p w14:paraId="0000000B" w14:textId="77777777" w:rsidR="00AF636C" w:rsidRPr="00A625ED" w:rsidRDefault="00AF636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AF636C" w:rsidRPr="00A625ED" w:rsidRDefault="00ED6227" w:rsidP="003F1810">
      <w:pPr>
        <w:ind w:leftChars="-237" w:left="-567" w:hanging="2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 w:rsidRPr="00A625ED">
        <w:rPr>
          <w:rFonts w:ascii="Arial" w:eastAsia="Arial" w:hAnsi="Arial" w:cs="Arial"/>
          <w:b/>
          <w:sz w:val="20"/>
          <w:szCs w:val="20"/>
        </w:rPr>
        <w:t>B)Halston</w:t>
      </w:r>
      <w:proofErr w:type="gramEnd"/>
      <w:r w:rsidRPr="00A625ED">
        <w:rPr>
          <w:rFonts w:ascii="Arial" w:eastAsia="Arial" w:hAnsi="Arial" w:cs="Arial"/>
          <w:b/>
          <w:sz w:val="20"/>
          <w:szCs w:val="20"/>
        </w:rPr>
        <w:t xml:space="preserve"> Field/BMX Track</w:t>
      </w:r>
    </w:p>
    <w:tbl>
      <w:tblPr>
        <w:tblStyle w:val="TableGrid"/>
        <w:tblW w:w="10529" w:type="dxa"/>
        <w:tblInd w:w="-567" w:type="dxa"/>
        <w:tblLook w:val="04A0" w:firstRow="1" w:lastRow="0" w:firstColumn="1" w:lastColumn="0" w:noHBand="0" w:noVBand="1"/>
      </w:tblPr>
      <w:tblGrid>
        <w:gridCol w:w="403"/>
        <w:gridCol w:w="8381"/>
        <w:gridCol w:w="1745"/>
      </w:tblGrid>
      <w:tr w:rsidR="00D50A35" w:rsidRPr="00A625ED" w14:paraId="580C8657" w14:textId="2E9A8C32" w:rsidTr="00D50A35">
        <w:tc>
          <w:tcPr>
            <w:tcW w:w="403" w:type="dxa"/>
          </w:tcPr>
          <w:p w14:paraId="3D671222" w14:textId="2A2533C5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81" w:type="dxa"/>
          </w:tcPr>
          <w:p w14:paraId="362F84F5" w14:textId="56C8C524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cut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once a fortnight commencing mid-end of March = 14 cuts, cutting height 30-50 mm. Edges to be strimmed including the grass verge adjoining the road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25ED">
              <w:rPr>
                <w:rFonts w:ascii="Arial" w:eastAsia="Arial" w:hAnsi="Arial" w:cs="Arial"/>
                <w:sz w:val="20"/>
                <w:szCs w:val="20"/>
              </w:rPr>
              <w:t>and the bottom of the hedges on the east and west sides of Halston Field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 needed</w:t>
            </w:r>
          </w:p>
        </w:tc>
        <w:tc>
          <w:tcPr>
            <w:tcW w:w="1745" w:type="dxa"/>
          </w:tcPr>
          <w:p w14:paraId="7A012277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3632D7F3" w14:textId="0DE5B82D" w:rsidTr="00D50A35">
        <w:tc>
          <w:tcPr>
            <w:tcW w:w="403" w:type="dxa"/>
          </w:tcPr>
          <w:p w14:paraId="738AA18D" w14:textId="703FD7F1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381" w:type="dxa"/>
          </w:tcPr>
          <w:p w14:paraId="28649848" w14:textId="7E997172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Weeds 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cleared/treated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around BMX Track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A625ED">
              <w:rPr>
                <w:rFonts w:ascii="Arial" w:eastAsia="Arial" w:hAnsi="Arial" w:cs="Arial"/>
                <w:sz w:val="20"/>
                <w:szCs w:val="20"/>
              </w:rPr>
              <w:t>around perimeter fence of Tennis Court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 needed</w:t>
            </w:r>
          </w:p>
        </w:tc>
        <w:tc>
          <w:tcPr>
            <w:tcW w:w="1745" w:type="dxa"/>
          </w:tcPr>
          <w:p w14:paraId="40D74E2B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26B7A4DD" w14:textId="4841B07B" w:rsidTr="00D50A35">
        <w:tc>
          <w:tcPr>
            <w:tcW w:w="403" w:type="dxa"/>
          </w:tcPr>
          <w:p w14:paraId="1CD0A19E" w14:textId="1FA57309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381" w:type="dxa"/>
          </w:tcPr>
          <w:p w14:paraId="0AD4F495" w14:textId="6BEEFD12" w:rsidR="00D50A35" w:rsidRPr="00A625ED" w:rsidRDefault="00D50A35" w:rsidP="00470CDF">
            <w:pPr>
              <w:pStyle w:val="NormalWeb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Trim back bushes/trees (to full height) overhanging in the field at the bottom of the BMX track as required and </w:t>
            </w:r>
            <w:r w:rsidRPr="00A625ED">
              <w:rPr>
                <w:rFonts w:ascii="Arial" w:hAnsi="Arial" w:cs="Arial"/>
                <w:sz w:val="20"/>
                <w:szCs w:val="20"/>
              </w:rPr>
              <w:t>strim both sides of the fence surrounding the "Bridge Field" i.e. land over the Bridge.</w:t>
            </w:r>
          </w:p>
        </w:tc>
        <w:tc>
          <w:tcPr>
            <w:tcW w:w="1745" w:type="dxa"/>
          </w:tcPr>
          <w:p w14:paraId="1B1C445D" w14:textId="77777777" w:rsidR="00D50A35" w:rsidRPr="00A625ED" w:rsidRDefault="00D50A35" w:rsidP="00470CDF">
            <w:pPr>
              <w:pStyle w:val="NormalWeb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10188BD1" w14:textId="516E8641" w:rsidTr="00D50A35">
        <w:tc>
          <w:tcPr>
            <w:tcW w:w="403" w:type="dxa"/>
          </w:tcPr>
          <w:p w14:paraId="21C17B75" w14:textId="293AE7D4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381" w:type="dxa"/>
          </w:tcPr>
          <w:p w14:paraId="16A9EDE8" w14:textId="3DC4C4A9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iCs/>
                <w:sz w:val="20"/>
                <w:szCs w:val="20"/>
              </w:rPr>
              <w:t>Cut back hedging around the perimeter of Halston Fields (including the roadside) to stop encroachment</w:t>
            </w:r>
          </w:p>
        </w:tc>
        <w:tc>
          <w:tcPr>
            <w:tcW w:w="1745" w:type="dxa"/>
          </w:tcPr>
          <w:p w14:paraId="18214A66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</w:tbl>
    <w:p w14:paraId="0000000E" w14:textId="63CEF14A" w:rsidR="00AF636C" w:rsidRPr="00A625ED" w:rsidRDefault="009650F1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Debris </w:t>
      </w:r>
      <w:r w:rsidR="00ED6227" w:rsidRPr="00A625ED">
        <w:rPr>
          <w:rFonts w:ascii="Arial" w:eastAsia="Arial" w:hAnsi="Arial" w:cs="Arial"/>
          <w:b/>
          <w:sz w:val="20"/>
          <w:szCs w:val="20"/>
        </w:rPr>
        <w:t xml:space="preserve">to </w:t>
      </w:r>
      <w:proofErr w:type="gramStart"/>
      <w:r w:rsidR="00ED6227" w:rsidRPr="00A625ED">
        <w:rPr>
          <w:rFonts w:ascii="Arial" w:eastAsia="Arial" w:hAnsi="Arial" w:cs="Arial"/>
          <w:b/>
          <w:sz w:val="20"/>
          <w:szCs w:val="20"/>
        </w:rPr>
        <w:t>be swept</w:t>
      </w:r>
      <w:proofErr w:type="gramEnd"/>
      <w:r w:rsidR="00ED6227" w:rsidRPr="00A625ED">
        <w:rPr>
          <w:rFonts w:ascii="Arial" w:eastAsia="Arial" w:hAnsi="Arial" w:cs="Arial"/>
          <w:b/>
          <w:sz w:val="20"/>
          <w:szCs w:val="20"/>
        </w:rPr>
        <w:t xml:space="preserve"> clear of </w:t>
      </w:r>
      <w:r w:rsidRPr="00A625ED">
        <w:rPr>
          <w:rFonts w:ascii="Arial" w:eastAsia="Arial" w:hAnsi="Arial" w:cs="Arial"/>
          <w:b/>
          <w:sz w:val="20"/>
          <w:szCs w:val="20"/>
        </w:rPr>
        <w:t xml:space="preserve">track and </w:t>
      </w:r>
      <w:r w:rsidR="00ED6227" w:rsidRPr="00A625ED">
        <w:rPr>
          <w:rFonts w:ascii="Arial" w:eastAsia="Arial" w:hAnsi="Arial" w:cs="Arial"/>
          <w:b/>
          <w:sz w:val="20"/>
          <w:szCs w:val="20"/>
        </w:rPr>
        <w:t>all tarmac and paved areas</w:t>
      </w:r>
    </w:p>
    <w:p w14:paraId="13AAB8CB" w14:textId="77777777" w:rsidR="009650F1" w:rsidRPr="00A625ED" w:rsidRDefault="009650F1" w:rsidP="00627811">
      <w:pPr>
        <w:ind w:leftChars="-237" w:left="-567" w:hanging="2"/>
        <w:rPr>
          <w:rFonts w:ascii="Arial" w:eastAsia="Arial" w:hAnsi="Arial" w:cs="Arial"/>
          <w:b/>
          <w:sz w:val="20"/>
          <w:szCs w:val="20"/>
        </w:rPr>
      </w:pPr>
    </w:p>
    <w:p w14:paraId="00000012" w14:textId="4BE7B8D6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b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>C)Bridge Plantation</w:t>
      </w:r>
    </w:p>
    <w:tbl>
      <w:tblPr>
        <w:tblStyle w:val="TableGrid"/>
        <w:tblW w:w="10529" w:type="dxa"/>
        <w:tblInd w:w="-567" w:type="dxa"/>
        <w:tblLook w:val="04A0" w:firstRow="1" w:lastRow="0" w:firstColumn="1" w:lastColumn="0" w:noHBand="0" w:noVBand="1"/>
      </w:tblPr>
      <w:tblGrid>
        <w:gridCol w:w="334"/>
        <w:gridCol w:w="8450"/>
        <w:gridCol w:w="1745"/>
      </w:tblGrid>
      <w:tr w:rsidR="00D50A35" w:rsidRPr="00A625ED" w14:paraId="448D6AE1" w14:textId="3F6F76EA" w:rsidTr="00D50A35">
        <w:tc>
          <w:tcPr>
            <w:tcW w:w="334" w:type="dxa"/>
          </w:tcPr>
          <w:p w14:paraId="4DF8727A" w14:textId="15B0DE85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50" w:type="dxa"/>
          </w:tcPr>
          <w:p w14:paraId="4F4C7E12" w14:textId="4E08A6D6" w:rsidR="00D50A35" w:rsidRPr="00A625ED" w:rsidRDefault="00D50A35" w:rsidP="00627811">
            <w:pPr>
              <w:ind w:leftChars="-237" w:left="-569" w:firstLineChars="257" w:firstLine="514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cut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once a month commencing mid-April = 6 cuts, cutting height 50 – 75mm</w:t>
            </w:r>
          </w:p>
        </w:tc>
        <w:tc>
          <w:tcPr>
            <w:tcW w:w="1745" w:type="dxa"/>
          </w:tcPr>
          <w:p w14:paraId="3231CE18" w14:textId="77777777" w:rsidR="00D50A35" w:rsidRPr="00A625ED" w:rsidRDefault="00D50A35" w:rsidP="00627811">
            <w:pPr>
              <w:ind w:leftChars="-237" w:left="-569" w:firstLineChars="257" w:firstLine="5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4" w14:textId="77777777" w:rsidR="00AF636C" w:rsidRPr="00A625ED" w:rsidRDefault="00AF636C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</w:p>
    <w:p w14:paraId="00000015" w14:textId="77777777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b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>D)Village Green</w:t>
      </w:r>
    </w:p>
    <w:tbl>
      <w:tblPr>
        <w:tblStyle w:val="TableGrid"/>
        <w:tblW w:w="10529" w:type="dxa"/>
        <w:tblInd w:w="-567" w:type="dxa"/>
        <w:tblLook w:val="04A0" w:firstRow="1" w:lastRow="0" w:firstColumn="1" w:lastColumn="0" w:noHBand="0" w:noVBand="1"/>
      </w:tblPr>
      <w:tblGrid>
        <w:gridCol w:w="380"/>
        <w:gridCol w:w="8404"/>
        <w:gridCol w:w="1745"/>
      </w:tblGrid>
      <w:tr w:rsidR="00D50A35" w:rsidRPr="00A625ED" w14:paraId="78E67EDA" w14:textId="6D375903" w:rsidTr="00D50A35">
        <w:tc>
          <w:tcPr>
            <w:tcW w:w="380" w:type="dxa"/>
          </w:tcPr>
          <w:p w14:paraId="6261B49A" w14:textId="70329FF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04" w:type="dxa"/>
          </w:tcPr>
          <w:p w14:paraId="595A511C" w14:textId="7BB94AF4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cut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once a fortnight commencing mid-end of March = 14 cuts, cutting height 30-50 mm</w:t>
            </w:r>
          </w:p>
        </w:tc>
        <w:tc>
          <w:tcPr>
            <w:tcW w:w="1745" w:type="dxa"/>
          </w:tcPr>
          <w:p w14:paraId="7F5EBE79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6" w14:textId="7CA3261C" w:rsidR="00AF636C" w:rsidRPr="00A625ED" w:rsidRDefault="00ED6227" w:rsidP="00627811">
      <w:pPr>
        <w:ind w:leftChars="0" w:left="-567" w:firstLineChars="0" w:firstLine="0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All edges to be strimmed and cuttings removed. Pavements to </w:t>
      </w:r>
      <w:proofErr w:type="gramStart"/>
      <w:r w:rsidRPr="00A625ED">
        <w:rPr>
          <w:rFonts w:ascii="Arial" w:eastAsia="Arial" w:hAnsi="Arial" w:cs="Arial"/>
          <w:b/>
          <w:sz w:val="20"/>
          <w:szCs w:val="20"/>
        </w:rPr>
        <w:t>be swept</w:t>
      </w:r>
      <w:proofErr w:type="gramEnd"/>
    </w:p>
    <w:p w14:paraId="00000017" w14:textId="77777777" w:rsidR="00AF636C" w:rsidRPr="00A625ED" w:rsidRDefault="00AF636C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</w:p>
    <w:p w14:paraId="00000018" w14:textId="2B9FEA1B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b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>E</w:t>
      </w:r>
      <w:r w:rsidR="00BC7B01" w:rsidRPr="00A625ED">
        <w:rPr>
          <w:rFonts w:ascii="Arial" w:eastAsia="Arial" w:hAnsi="Arial" w:cs="Arial"/>
          <w:b/>
          <w:sz w:val="20"/>
          <w:szCs w:val="20"/>
        </w:rPr>
        <w:t>i</w:t>
      </w:r>
      <w:r w:rsidRPr="00A625ED">
        <w:rPr>
          <w:rFonts w:ascii="Arial" w:eastAsia="Arial" w:hAnsi="Arial" w:cs="Arial"/>
          <w:b/>
          <w:sz w:val="20"/>
          <w:szCs w:val="20"/>
        </w:rPr>
        <w:t>)</w:t>
      </w:r>
      <w:r w:rsidR="001E53AD" w:rsidRPr="00A625ED">
        <w:rPr>
          <w:rFonts w:ascii="Arial" w:eastAsia="Arial" w:hAnsi="Arial" w:cs="Arial"/>
          <w:b/>
          <w:sz w:val="20"/>
          <w:szCs w:val="20"/>
        </w:rPr>
        <w:t xml:space="preserve"> </w:t>
      </w:r>
      <w:r w:rsidRPr="00A625ED">
        <w:rPr>
          <w:rFonts w:ascii="Arial" w:eastAsia="Arial" w:hAnsi="Arial" w:cs="Arial"/>
          <w:b/>
          <w:sz w:val="20"/>
          <w:szCs w:val="20"/>
        </w:rPr>
        <w:t>Church Yard Front</w:t>
      </w:r>
    </w:p>
    <w:tbl>
      <w:tblPr>
        <w:tblStyle w:val="TableGrid"/>
        <w:tblW w:w="10529" w:type="dxa"/>
        <w:tblInd w:w="-567" w:type="dxa"/>
        <w:tblLook w:val="04A0" w:firstRow="1" w:lastRow="0" w:firstColumn="1" w:lastColumn="0" w:noHBand="0" w:noVBand="1"/>
      </w:tblPr>
      <w:tblGrid>
        <w:gridCol w:w="380"/>
        <w:gridCol w:w="8404"/>
        <w:gridCol w:w="1745"/>
      </w:tblGrid>
      <w:tr w:rsidR="00D50A35" w:rsidRPr="00A625ED" w14:paraId="177FC5C2" w14:textId="76EFDB58" w:rsidTr="00D50A35">
        <w:tc>
          <w:tcPr>
            <w:tcW w:w="380" w:type="dxa"/>
          </w:tcPr>
          <w:p w14:paraId="6EE3436B" w14:textId="11CF0BB5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04" w:type="dxa"/>
          </w:tcPr>
          <w:p w14:paraId="1F9E506A" w14:textId="26E11CE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cut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once a fortnight commencing mid-end of March = 14 cuts, cutting height 30-50 mm.</w:t>
            </w:r>
          </w:p>
        </w:tc>
        <w:tc>
          <w:tcPr>
            <w:tcW w:w="1745" w:type="dxa"/>
          </w:tcPr>
          <w:p w14:paraId="6ABEBE0B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1A712F7F" w14:textId="610CA46B" w:rsidTr="00D50A35">
        <w:tc>
          <w:tcPr>
            <w:tcW w:w="380" w:type="dxa"/>
          </w:tcPr>
          <w:p w14:paraId="1BD24F63" w14:textId="4F00CDA9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404" w:type="dxa"/>
          </w:tcPr>
          <w:p w14:paraId="6E3C4D5F" w14:textId="25CF6701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All edges and around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grave-stones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>, tree etc. to be strimmed.</w:t>
            </w:r>
          </w:p>
        </w:tc>
        <w:tc>
          <w:tcPr>
            <w:tcW w:w="1745" w:type="dxa"/>
          </w:tcPr>
          <w:p w14:paraId="3D0C7716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045C0ED4" w14:textId="1CBE9771" w:rsidTr="00D50A35">
        <w:tc>
          <w:tcPr>
            <w:tcW w:w="380" w:type="dxa"/>
          </w:tcPr>
          <w:p w14:paraId="53008A76" w14:textId="6E22F751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404" w:type="dxa"/>
          </w:tcPr>
          <w:p w14:paraId="56CCA829" w14:textId="0E94663D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Weed 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cleared/treated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around paths</w:t>
            </w:r>
          </w:p>
        </w:tc>
        <w:tc>
          <w:tcPr>
            <w:tcW w:w="1745" w:type="dxa"/>
          </w:tcPr>
          <w:p w14:paraId="56C49727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9" w14:textId="571A911D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>Cuttings</w:t>
      </w:r>
      <w:r w:rsidR="001E53AD" w:rsidRPr="00A625ED">
        <w:rPr>
          <w:rFonts w:ascii="Arial" w:eastAsia="Arial" w:hAnsi="Arial" w:cs="Arial"/>
          <w:b/>
          <w:sz w:val="20"/>
          <w:szCs w:val="20"/>
        </w:rPr>
        <w:t>/debris</w:t>
      </w:r>
      <w:r w:rsidRPr="00A625ED">
        <w:rPr>
          <w:rFonts w:ascii="Arial" w:eastAsia="Arial" w:hAnsi="Arial" w:cs="Arial"/>
          <w:b/>
          <w:sz w:val="20"/>
          <w:szCs w:val="20"/>
        </w:rPr>
        <w:t xml:space="preserve"> to </w:t>
      </w:r>
      <w:proofErr w:type="gramStart"/>
      <w:r w:rsidRPr="00A625ED">
        <w:rPr>
          <w:rFonts w:ascii="Arial" w:eastAsia="Arial" w:hAnsi="Arial" w:cs="Arial"/>
          <w:b/>
          <w:sz w:val="20"/>
          <w:szCs w:val="20"/>
        </w:rPr>
        <w:t>be removed</w:t>
      </w:r>
      <w:proofErr w:type="gramEnd"/>
      <w:r w:rsidRPr="00A625ED">
        <w:rPr>
          <w:rFonts w:ascii="Arial" w:eastAsia="Arial" w:hAnsi="Arial" w:cs="Arial"/>
          <w:b/>
          <w:sz w:val="20"/>
          <w:szCs w:val="20"/>
        </w:rPr>
        <w:t xml:space="preserve"> and Paths to be swept.</w:t>
      </w:r>
    </w:p>
    <w:p w14:paraId="0000001A" w14:textId="77777777" w:rsidR="00AF636C" w:rsidRPr="00A625ED" w:rsidRDefault="00AF636C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</w:p>
    <w:p w14:paraId="0000001B" w14:textId="5D7C0004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>E</w:t>
      </w:r>
      <w:r w:rsidR="00BC7B01" w:rsidRPr="00A625ED">
        <w:rPr>
          <w:rFonts w:ascii="Arial" w:eastAsia="Arial" w:hAnsi="Arial" w:cs="Arial"/>
          <w:b/>
          <w:sz w:val="20"/>
          <w:szCs w:val="20"/>
        </w:rPr>
        <w:t xml:space="preserve">ii) </w:t>
      </w:r>
      <w:r w:rsidRPr="00A625ED">
        <w:rPr>
          <w:rFonts w:ascii="Arial" w:eastAsia="Arial" w:hAnsi="Arial" w:cs="Arial"/>
          <w:b/>
          <w:sz w:val="20"/>
          <w:szCs w:val="20"/>
        </w:rPr>
        <w:t>Church Yard Rear</w:t>
      </w:r>
    </w:p>
    <w:tbl>
      <w:tblPr>
        <w:tblStyle w:val="TableGrid"/>
        <w:tblW w:w="10529" w:type="dxa"/>
        <w:tblInd w:w="-567" w:type="dxa"/>
        <w:tblLook w:val="04A0" w:firstRow="1" w:lastRow="0" w:firstColumn="1" w:lastColumn="0" w:noHBand="0" w:noVBand="1"/>
      </w:tblPr>
      <w:tblGrid>
        <w:gridCol w:w="380"/>
        <w:gridCol w:w="8404"/>
        <w:gridCol w:w="1745"/>
      </w:tblGrid>
      <w:tr w:rsidR="00D50A35" w:rsidRPr="00A625ED" w14:paraId="4C83AEEC" w14:textId="0252D549" w:rsidTr="00D50A35">
        <w:tc>
          <w:tcPr>
            <w:tcW w:w="380" w:type="dxa"/>
          </w:tcPr>
          <w:p w14:paraId="2BFE1F08" w14:textId="594C9C62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04" w:type="dxa"/>
          </w:tcPr>
          <w:p w14:paraId="4EF94973" w14:textId="4103AD95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be cut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once a month, commencing mid-April = 6 cuts, cutting height 50 – 75 mm</w:t>
            </w:r>
          </w:p>
        </w:tc>
        <w:tc>
          <w:tcPr>
            <w:tcW w:w="1745" w:type="dxa"/>
          </w:tcPr>
          <w:p w14:paraId="3ECD0C1D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7B8D97A2" w14:textId="0B06C825" w:rsidTr="00D50A35">
        <w:tc>
          <w:tcPr>
            <w:tcW w:w="380" w:type="dxa"/>
          </w:tcPr>
          <w:p w14:paraId="72DA6E05" w14:textId="6B1848D8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404" w:type="dxa"/>
          </w:tcPr>
          <w:p w14:paraId="40BBB14C" w14:textId="5749E394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Strim around graves and trees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as necessary</w:t>
            </w:r>
          </w:p>
        </w:tc>
        <w:tc>
          <w:tcPr>
            <w:tcW w:w="1745" w:type="dxa"/>
          </w:tcPr>
          <w:p w14:paraId="1E38E45F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7E5730DE" w14:textId="493FAF4C" w:rsidTr="00D50A35">
        <w:tc>
          <w:tcPr>
            <w:tcW w:w="380" w:type="dxa"/>
          </w:tcPr>
          <w:p w14:paraId="4D1AF9AF" w14:textId="71FABB9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404" w:type="dxa"/>
          </w:tcPr>
          <w:p w14:paraId="1EE97C6D" w14:textId="28BDE7BC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Area outside the Church Wall along Church Lane to be strimmed</w:t>
            </w:r>
          </w:p>
        </w:tc>
        <w:tc>
          <w:tcPr>
            <w:tcW w:w="1745" w:type="dxa"/>
          </w:tcPr>
          <w:p w14:paraId="2B34C702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D" w14:textId="2D6EF49A" w:rsidR="00AF636C" w:rsidRPr="00A625ED" w:rsidRDefault="00AF636C" w:rsidP="00BC7B01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000001E" w14:textId="77777777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Additional to Main Contract </w:t>
      </w:r>
      <w:proofErr w:type="gramStart"/>
      <w:r w:rsidRPr="00A625ED">
        <w:rPr>
          <w:rFonts w:ascii="Arial" w:eastAsia="Arial" w:hAnsi="Arial" w:cs="Arial"/>
          <w:b/>
          <w:sz w:val="20"/>
          <w:szCs w:val="20"/>
        </w:rPr>
        <w:t>Price:-</w:t>
      </w:r>
      <w:proofErr w:type="gramEnd"/>
    </w:p>
    <w:p w14:paraId="092A8B54" w14:textId="77777777" w:rsidR="00E15EC8" w:rsidRPr="00A625ED" w:rsidRDefault="00E15EC8" w:rsidP="00E15EC8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6AF1D23" w14:textId="209B51C1" w:rsidR="005D6261" w:rsidRPr="00A625ED" w:rsidRDefault="00ED6227" w:rsidP="00E15EC8">
      <w:pPr>
        <w:pStyle w:val="ListParagraph"/>
        <w:numPr>
          <w:ilvl w:val="0"/>
          <w:numId w:val="2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Seasonal Leaf Clearance x </w:t>
      </w:r>
      <w:r w:rsidR="005D6261" w:rsidRPr="00A625ED">
        <w:rPr>
          <w:rFonts w:ascii="Arial" w:eastAsia="Arial" w:hAnsi="Arial" w:cs="Arial"/>
          <w:b/>
          <w:sz w:val="20"/>
          <w:szCs w:val="20"/>
        </w:rPr>
        <w:t>3</w:t>
      </w:r>
      <w:r w:rsidR="004E5E3D" w:rsidRPr="00A625ED">
        <w:rPr>
          <w:rFonts w:ascii="Arial" w:eastAsia="Arial" w:hAnsi="Arial" w:cs="Arial"/>
          <w:b/>
          <w:sz w:val="20"/>
          <w:szCs w:val="20"/>
        </w:rPr>
        <w:t xml:space="preserve"> (formerly 2)</w:t>
      </w:r>
    </w:p>
    <w:tbl>
      <w:tblPr>
        <w:tblStyle w:val="TableGrid"/>
        <w:tblW w:w="10531" w:type="dxa"/>
        <w:tblInd w:w="-569" w:type="dxa"/>
        <w:tblLook w:val="04A0" w:firstRow="1" w:lastRow="0" w:firstColumn="1" w:lastColumn="0" w:noHBand="0" w:noVBand="1"/>
      </w:tblPr>
      <w:tblGrid>
        <w:gridCol w:w="381"/>
        <w:gridCol w:w="8405"/>
        <w:gridCol w:w="1745"/>
      </w:tblGrid>
      <w:tr w:rsidR="00D50A35" w:rsidRPr="00A625ED" w14:paraId="1BDACB73" w14:textId="7F8921EA" w:rsidTr="00D50A35">
        <w:tc>
          <w:tcPr>
            <w:tcW w:w="381" w:type="dxa"/>
          </w:tcPr>
          <w:p w14:paraId="06585B77" w14:textId="3264D6EA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05" w:type="dxa"/>
          </w:tcPr>
          <w:p w14:paraId="06B9AAD1" w14:textId="46776DD8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To clear and remove all fallen leaves off Playing Field area and village hall surrounds</w:t>
            </w:r>
            <w:r w:rsidRPr="00A625E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at suitable calendar points (expected to be October, </w:t>
            </w:r>
            <w:proofErr w:type="gramStart"/>
            <w:r w:rsidRPr="00A625ED">
              <w:rPr>
                <w:rFonts w:ascii="Arial" w:eastAsia="Arial" w:hAnsi="Arial" w:cs="Arial"/>
                <w:sz w:val="20"/>
                <w:szCs w:val="20"/>
              </w:rPr>
              <w:t>December</w:t>
            </w:r>
            <w:proofErr w:type="gramEnd"/>
            <w:r w:rsidRPr="00A625ED">
              <w:rPr>
                <w:rFonts w:ascii="Arial" w:eastAsia="Arial" w:hAnsi="Arial" w:cs="Arial"/>
                <w:sz w:val="20"/>
                <w:szCs w:val="20"/>
              </w:rPr>
              <w:t xml:space="preserve"> and February</w:t>
            </w:r>
          </w:p>
        </w:tc>
        <w:tc>
          <w:tcPr>
            <w:tcW w:w="1745" w:type="dxa"/>
          </w:tcPr>
          <w:p w14:paraId="4AE6FEED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0A35" w:rsidRPr="00A625ED" w14:paraId="2D398390" w14:textId="5BC3332E" w:rsidTr="00D50A35">
        <w:tc>
          <w:tcPr>
            <w:tcW w:w="381" w:type="dxa"/>
          </w:tcPr>
          <w:p w14:paraId="33BBC51B" w14:textId="6195A5ED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405" w:type="dxa"/>
          </w:tcPr>
          <w:p w14:paraId="45857DD7" w14:textId="3017D2F0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To clear leaf accumulations on steps/youth shelter interior and within fenced children’s play area.</w:t>
            </w:r>
          </w:p>
        </w:tc>
        <w:tc>
          <w:tcPr>
            <w:tcW w:w="1745" w:type="dxa"/>
          </w:tcPr>
          <w:p w14:paraId="6A8F53B6" w14:textId="77777777" w:rsidR="00D50A35" w:rsidRPr="00A625ED" w:rsidRDefault="00D50A35" w:rsidP="00627811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72CB64" w14:textId="77777777" w:rsidR="00DE42E0" w:rsidRPr="00A625ED" w:rsidRDefault="00DE42E0" w:rsidP="00DE42E0">
      <w:pPr>
        <w:ind w:leftChars="0" w:left="-567" w:firstLineChars="0" w:firstLine="0"/>
        <w:rPr>
          <w:rFonts w:ascii="Arial" w:eastAsia="Arial" w:hAnsi="Arial" w:cs="Arial"/>
          <w:sz w:val="20"/>
          <w:szCs w:val="20"/>
        </w:rPr>
      </w:pPr>
    </w:p>
    <w:p w14:paraId="00000024" w14:textId="1803C3C8" w:rsidR="00AF636C" w:rsidRPr="00A625ED" w:rsidRDefault="00ED6227" w:rsidP="00DE42E0">
      <w:pPr>
        <w:pStyle w:val="ListParagraph"/>
        <w:numPr>
          <w:ilvl w:val="0"/>
          <w:numId w:val="2"/>
        </w:numPr>
        <w:ind w:leftChars="0" w:firstLineChars="0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>Removal of Ivy from Churchyard Walls and Trees</w:t>
      </w:r>
      <w:r w:rsidRPr="00A625E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534" w:type="dxa"/>
        <w:tblInd w:w="-572" w:type="dxa"/>
        <w:tblLook w:val="04A0" w:firstRow="1" w:lastRow="0" w:firstColumn="1" w:lastColumn="0" w:noHBand="0" w:noVBand="1"/>
      </w:tblPr>
      <w:tblGrid>
        <w:gridCol w:w="384"/>
        <w:gridCol w:w="8405"/>
        <w:gridCol w:w="1745"/>
      </w:tblGrid>
      <w:tr w:rsidR="00D50A35" w:rsidRPr="00A625ED" w14:paraId="2910694F" w14:textId="13232B14" w:rsidTr="00D50A35">
        <w:tc>
          <w:tcPr>
            <w:tcW w:w="384" w:type="dxa"/>
          </w:tcPr>
          <w:p w14:paraId="5D009299" w14:textId="0C935A2A" w:rsidR="00D50A35" w:rsidRPr="00A625ED" w:rsidRDefault="00D50A35" w:rsidP="00DE42E0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05" w:type="dxa"/>
          </w:tcPr>
          <w:p w14:paraId="7A04E69F" w14:textId="09F49FEB" w:rsidR="00D50A35" w:rsidRPr="00A625ED" w:rsidRDefault="00D50A35" w:rsidP="00DE42E0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A625ED">
              <w:rPr>
                <w:rFonts w:ascii="Arial" w:eastAsia="Arial" w:hAnsi="Arial" w:cs="Arial"/>
                <w:sz w:val="20"/>
                <w:szCs w:val="20"/>
              </w:rPr>
              <w:t>By cutting a break at ground level and allowing the ivy to die back before removal to avoid damage</w:t>
            </w:r>
          </w:p>
        </w:tc>
        <w:tc>
          <w:tcPr>
            <w:tcW w:w="1745" w:type="dxa"/>
          </w:tcPr>
          <w:p w14:paraId="47384E12" w14:textId="77777777" w:rsidR="00D50A35" w:rsidRPr="00A625ED" w:rsidRDefault="00D50A35" w:rsidP="00DE42E0">
            <w:pPr>
              <w:pStyle w:val="ListParagraph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26" w14:textId="77777777" w:rsidR="00AF636C" w:rsidRPr="00A625ED" w:rsidRDefault="00AF636C" w:rsidP="00666400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0000027" w14:textId="77777777" w:rsidR="00AF636C" w:rsidRPr="00A625ED" w:rsidRDefault="00ED6227" w:rsidP="00627811">
      <w:pPr>
        <w:numPr>
          <w:ilvl w:val="0"/>
          <w:numId w:val="1"/>
        </w:numPr>
        <w:ind w:leftChars="-237" w:left="-567" w:hanging="2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One-off jobs to </w:t>
      </w:r>
      <w:proofErr w:type="gramStart"/>
      <w:r w:rsidRPr="00A625ED">
        <w:rPr>
          <w:rFonts w:ascii="Arial" w:eastAsia="Arial" w:hAnsi="Arial" w:cs="Arial"/>
          <w:b/>
          <w:sz w:val="20"/>
          <w:szCs w:val="20"/>
        </w:rPr>
        <w:t>be individually priced</w:t>
      </w:r>
      <w:proofErr w:type="gramEnd"/>
      <w:r w:rsidRPr="00A625ED">
        <w:rPr>
          <w:rFonts w:ascii="Arial" w:eastAsia="Arial" w:hAnsi="Arial" w:cs="Arial"/>
          <w:b/>
          <w:sz w:val="20"/>
          <w:szCs w:val="20"/>
        </w:rPr>
        <w:t xml:space="preserve"> by contractor</w:t>
      </w:r>
    </w:p>
    <w:p w14:paraId="27AF96E5" w14:textId="77777777" w:rsidR="00A625ED" w:rsidRDefault="00A625ED" w:rsidP="00111487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0000028" w14:textId="798613B9" w:rsidR="00AF636C" w:rsidRPr="00A625ED" w:rsidRDefault="00C17E17" w:rsidP="00A625ED">
      <w:pPr>
        <w:ind w:leftChars="-237" w:left="-567" w:hanging="2"/>
        <w:rPr>
          <w:rFonts w:ascii="Arial" w:hAnsi="Arial" w:cs="Arial"/>
          <w:bCs/>
          <w:position w:val="0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Note: </w:t>
      </w:r>
      <w:r w:rsidR="00111487" w:rsidRPr="00A625ED">
        <w:rPr>
          <w:rFonts w:ascii="Arial" w:eastAsia="Arial" w:hAnsi="Arial" w:cs="Arial"/>
          <w:bCs/>
          <w:sz w:val="20"/>
          <w:szCs w:val="20"/>
        </w:rPr>
        <w:t>contractors</w:t>
      </w:r>
      <w:r w:rsidR="0017222C" w:rsidRPr="00A625ED">
        <w:rPr>
          <w:rFonts w:ascii="Arial" w:eastAsia="Arial" w:hAnsi="Arial" w:cs="Arial"/>
          <w:bCs/>
          <w:sz w:val="20"/>
          <w:szCs w:val="20"/>
        </w:rPr>
        <w:t xml:space="preserve"> who</w:t>
      </w:r>
      <w:r w:rsidR="0017222C" w:rsidRPr="00A625ED">
        <w:rPr>
          <w:rFonts w:ascii="Arial" w:hAnsi="Arial" w:cs="Arial"/>
          <w:bCs/>
          <w:sz w:val="20"/>
          <w:szCs w:val="20"/>
        </w:rPr>
        <w:t xml:space="preserve"> use pesticides </w:t>
      </w:r>
      <w:proofErr w:type="gramStart"/>
      <w:r w:rsidR="00CB7094" w:rsidRPr="00A625ED">
        <w:rPr>
          <w:rFonts w:ascii="Arial" w:hAnsi="Arial" w:cs="Arial"/>
          <w:bCs/>
          <w:sz w:val="20"/>
          <w:szCs w:val="20"/>
        </w:rPr>
        <w:t xml:space="preserve">are </w:t>
      </w:r>
      <w:r w:rsidR="0017222C" w:rsidRPr="00A625ED">
        <w:rPr>
          <w:rFonts w:ascii="Arial" w:hAnsi="Arial" w:cs="Arial"/>
          <w:bCs/>
          <w:sz w:val="20"/>
          <w:szCs w:val="20"/>
        </w:rPr>
        <w:t>advise</w:t>
      </w:r>
      <w:r w:rsidR="00CB7094" w:rsidRPr="00A625ED">
        <w:rPr>
          <w:rFonts w:ascii="Arial" w:hAnsi="Arial" w:cs="Arial"/>
          <w:bCs/>
          <w:sz w:val="20"/>
          <w:szCs w:val="20"/>
        </w:rPr>
        <w:t>d</w:t>
      </w:r>
      <w:proofErr w:type="gramEnd"/>
      <w:r w:rsidR="00CB7094" w:rsidRPr="00A625ED">
        <w:rPr>
          <w:rFonts w:ascii="Arial" w:hAnsi="Arial" w:cs="Arial"/>
          <w:bCs/>
          <w:sz w:val="20"/>
          <w:szCs w:val="20"/>
        </w:rPr>
        <w:t xml:space="preserve"> to confirm that they are aware of the </w:t>
      </w:r>
      <w:r w:rsidR="0017222C" w:rsidRPr="00A625ED">
        <w:rPr>
          <w:rFonts w:ascii="Arial" w:hAnsi="Arial" w:cs="Arial"/>
          <w:bCs/>
          <w:sz w:val="20"/>
          <w:szCs w:val="20"/>
        </w:rPr>
        <w:t>obligation to register with DEFRA along with recording and undertaking checks on pesticides being used</w:t>
      </w:r>
      <w:r w:rsidR="00553A99" w:rsidRPr="00A625ED">
        <w:rPr>
          <w:rFonts w:ascii="Arial" w:hAnsi="Arial" w:cs="Arial"/>
          <w:bCs/>
          <w:sz w:val="20"/>
          <w:szCs w:val="20"/>
        </w:rPr>
        <w:t xml:space="preserve"> and confirm that the necessary steps have/will be taken</w:t>
      </w:r>
      <w:r w:rsidR="0017222C" w:rsidRPr="00A625ED">
        <w:rPr>
          <w:rFonts w:ascii="Arial" w:hAnsi="Arial" w:cs="Arial"/>
          <w:bCs/>
          <w:sz w:val="20"/>
          <w:szCs w:val="20"/>
        </w:rPr>
        <w:t>.</w:t>
      </w:r>
    </w:p>
    <w:p w14:paraId="357B6792" w14:textId="77777777" w:rsidR="00A625ED" w:rsidRDefault="00A625ED" w:rsidP="00627811">
      <w:pPr>
        <w:ind w:leftChars="-237" w:left="-567" w:hanging="2"/>
        <w:rPr>
          <w:rFonts w:ascii="Arial" w:eastAsia="Arial" w:hAnsi="Arial" w:cs="Arial"/>
          <w:b/>
          <w:sz w:val="20"/>
          <w:szCs w:val="20"/>
        </w:rPr>
      </w:pPr>
    </w:p>
    <w:p w14:paraId="118D6C72" w14:textId="77777777" w:rsidR="00A625ED" w:rsidRDefault="00A625ED" w:rsidP="00627811">
      <w:pPr>
        <w:ind w:leftChars="-237" w:left="-567" w:hanging="2"/>
        <w:rPr>
          <w:rFonts w:ascii="Arial" w:eastAsia="Arial" w:hAnsi="Arial" w:cs="Arial"/>
          <w:b/>
          <w:sz w:val="20"/>
          <w:szCs w:val="20"/>
        </w:rPr>
      </w:pPr>
    </w:p>
    <w:p w14:paraId="00000029" w14:textId="5A412DF8" w:rsidR="00AF636C" w:rsidRPr="00A625ED" w:rsidRDefault="00ED6227" w:rsidP="00627811">
      <w:pPr>
        <w:ind w:leftChars="-237" w:left="-567" w:hanging="2"/>
        <w:rPr>
          <w:rFonts w:ascii="Arial" w:eastAsia="Arial" w:hAnsi="Arial" w:cs="Arial"/>
          <w:sz w:val="20"/>
          <w:szCs w:val="20"/>
        </w:rPr>
      </w:pPr>
      <w:r w:rsidRPr="00A625ED">
        <w:rPr>
          <w:rFonts w:ascii="Arial" w:eastAsia="Arial" w:hAnsi="Arial" w:cs="Arial"/>
          <w:b/>
          <w:sz w:val="20"/>
          <w:szCs w:val="20"/>
        </w:rPr>
        <w:t xml:space="preserve">Amended </w:t>
      </w:r>
      <w:r w:rsidR="004E5E3D" w:rsidRPr="00A625ED">
        <w:rPr>
          <w:rFonts w:ascii="Arial" w:eastAsia="Arial" w:hAnsi="Arial" w:cs="Arial"/>
          <w:b/>
          <w:sz w:val="20"/>
          <w:szCs w:val="20"/>
        </w:rPr>
        <w:t>February 202</w:t>
      </w:r>
      <w:r w:rsidR="005D1C8C" w:rsidRPr="00A625ED">
        <w:rPr>
          <w:rFonts w:ascii="Arial" w:eastAsia="Arial" w:hAnsi="Arial" w:cs="Arial"/>
          <w:b/>
          <w:sz w:val="20"/>
          <w:szCs w:val="20"/>
        </w:rPr>
        <w:t>4</w:t>
      </w:r>
    </w:p>
    <w:sectPr w:rsidR="00AF636C" w:rsidRPr="00A625ED" w:rsidSect="00ED073D">
      <w:pgSz w:w="12240" w:h="15840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185"/>
    <w:multiLevelType w:val="hybridMultilevel"/>
    <w:tmpl w:val="50229090"/>
    <w:lvl w:ilvl="0" w:tplc="7750B2BC">
      <w:start w:val="6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1086395"/>
    <w:multiLevelType w:val="multilevel"/>
    <w:tmpl w:val="1C4277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85553123">
    <w:abstractNumId w:val="1"/>
  </w:num>
  <w:num w:numId="2" w16cid:durableId="199039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6C"/>
    <w:rsid w:val="0006474B"/>
    <w:rsid w:val="000C12DD"/>
    <w:rsid w:val="00111487"/>
    <w:rsid w:val="00164F66"/>
    <w:rsid w:val="0017222C"/>
    <w:rsid w:val="001E53AD"/>
    <w:rsid w:val="001E57B5"/>
    <w:rsid w:val="002141AF"/>
    <w:rsid w:val="00214BB3"/>
    <w:rsid w:val="00280642"/>
    <w:rsid w:val="002E29F9"/>
    <w:rsid w:val="003B6BA9"/>
    <w:rsid w:val="003C0AED"/>
    <w:rsid w:val="003F1810"/>
    <w:rsid w:val="00404743"/>
    <w:rsid w:val="00470CDF"/>
    <w:rsid w:val="00476065"/>
    <w:rsid w:val="004B14B6"/>
    <w:rsid w:val="004E5E3D"/>
    <w:rsid w:val="00535BE2"/>
    <w:rsid w:val="00553A99"/>
    <w:rsid w:val="005A0D86"/>
    <w:rsid w:val="005D1C8C"/>
    <w:rsid w:val="005D6261"/>
    <w:rsid w:val="00627811"/>
    <w:rsid w:val="00637522"/>
    <w:rsid w:val="00666400"/>
    <w:rsid w:val="007A5E43"/>
    <w:rsid w:val="007C4B23"/>
    <w:rsid w:val="008A3BFF"/>
    <w:rsid w:val="00944561"/>
    <w:rsid w:val="009650F1"/>
    <w:rsid w:val="009F36FB"/>
    <w:rsid w:val="00A131EA"/>
    <w:rsid w:val="00A3143D"/>
    <w:rsid w:val="00A54760"/>
    <w:rsid w:val="00A625ED"/>
    <w:rsid w:val="00AF636C"/>
    <w:rsid w:val="00B002B8"/>
    <w:rsid w:val="00BC3589"/>
    <w:rsid w:val="00BC7B01"/>
    <w:rsid w:val="00C06EF1"/>
    <w:rsid w:val="00C17E17"/>
    <w:rsid w:val="00C45739"/>
    <w:rsid w:val="00CB7094"/>
    <w:rsid w:val="00CE56B6"/>
    <w:rsid w:val="00D411DD"/>
    <w:rsid w:val="00D50A35"/>
    <w:rsid w:val="00DE42E0"/>
    <w:rsid w:val="00E15EC8"/>
    <w:rsid w:val="00ED073D"/>
    <w:rsid w:val="00ED6227"/>
    <w:rsid w:val="00F802DF"/>
    <w:rsid w:val="00F82211"/>
    <w:rsid w:val="00F96324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381E"/>
  <w15:docId w15:val="{AB8FA90D-B84C-4E2D-AEB5-9E3A2973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  <w:contextualSpacing/>
    </w:pPr>
    <w:rPr>
      <w:sz w:val="22"/>
      <w:szCs w:val="22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9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F4A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9CDeAO0IRaRZ8YK5YqcHcsg3ng==">AMUW2mU+WzJ2vpDcAW6gLG8uUvY16DY2WQSoo6SIilPgMIz/urER7yk9sdbUwJTgbbpr64TtY35VCWNxUby4LTDspdZSGBfZPTKxgnOoSpko0direR2O+/s=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Ian Cruise-Taylor</cp:lastModifiedBy>
  <cp:revision>9</cp:revision>
  <dcterms:created xsi:type="dcterms:W3CDTF">2024-03-12T16:21:00Z</dcterms:created>
  <dcterms:modified xsi:type="dcterms:W3CDTF">2024-03-12T16:39:00Z</dcterms:modified>
</cp:coreProperties>
</file>